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2020</w:t>
      </w:r>
      <w:r>
        <w:rPr>
          <w:rFonts w:hint="eastAsia" w:ascii="宋体" w:hAnsi="宋体"/>
          <w:b/>
          <w:sz w:val="36"/>
          <w:szCs w:val="36"/>
          <w:lang w:eastAsia="zh-CN"/>
        </w:rPr>
        <w:t>届</w:t>
      </w:r>
      <w:r>
        <w:rPr>
          <w:rFonts w:ascii="宋体" w:hAnsi="宋体"/>
          <w:b/>
          <w:sz w:val="36"/>
          <w:szCs w:val="36"/>
        </w:rPr>
        <w:t>海信家电</w:t>
      </w:r>
      <w:r>
        <w:rPr>
          <w:rFonts w:hint="eastAsia" w:ascii="宋体" w:hAnsi="宋体"/>
          <w:b/>
          <w:sz w:val="36"/>
          <w:szCs w:val="36"/>
        </w:rPr>
        <w:t>校园招聘简章</w:t>
      </w:r>
    </w:p>
    <w:p>
      <w:pPr>
        <w:adjustRightInd w:val="0"/>
        <w:snapToGrid w:val="0"/>
        <w:spacing w:line="440" w:lineRule="exact"/>
        <w:rPr>
          <w:rFonts w:ascii="微软雅黑" w:hAnsi="微软雅黑" w:eastAsia="微软雅黑" w:cs="Arial"/>
          <w:b/>
          <w:sz w:val="24"/>
          <w:szCs w:val="24"/>
        </w:rPr>
      </w:pPr>
    </w:p>
    <w:p>
      <w:pPr>
        <w:adjustRightInd w:val="0"/>
        <w:snapToGrid w:val="0"/>
        <w:spacing w:line="440" w:lineRule="exact"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一、公司介绍</w:t>
      </w:r>
    </w:p>
    <w:p>
      <w:pPr>
        <w:adjustRightInd w:val="0"/>
        <w:snapToGrid w:val="0"/>
        <w:spacing w:line="288" w:lineRule="auto"/>
        <w:ind w:firstLine="513" w:firstLineChars="214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海信</w:t>
      </w:r>
      <w:r>
        <w:rPr>
          <w:rFonts w:hint="eastAsia" w:ascii="宋体" w:hAnsi="宋体" w:cs="Arial"/>
          <w:sz w:val="24"/>
          <w:szCs w:val="24"/>
        </w:rPr>
        <w:t>集团</w:t>
      </w:r>
      <w:r>
        <w:rPr>
          <w:rFonts w:ascii="宋体" w:hAnsi="宋体" w:cs="Arial"/>
          <w:sz w:val="24"/>
          <w:szCs w:val="24"/>
        </w:rPr>
        <w:t>拥有海信电器（600060）和海信家电电器（000921）两家在沪、深、港三地的上市公司，同时成为国内唯一一家持有海信（Hisense）、科龙（Kelon）和容声（Ronshen）</w:t>
      </w:r>
      <w:r>
        <w:rPr>
          <w:rFonts w:hint="eastAsia" w:ascii="宋体" w:hAnsi="宋体" w:cs="Arial"/>
          <w:sz w:val="24"/>
          <w:szCs w:val="24"/>
        </w:rPr>
        <w:t>多品牌</w:t>
      </w:r>
      <w:r>
        <w:rPr>
          <w:rFonts w:ascii="宋体" w:hAnsi="宋体" w:cs="Arial"/>
          <w:sz w:val="24"/>
          <w:szCs w:val="24"/>
        </w:rPr>
        <w:t>的企业集团。</w:t>
      </w:r>
      <w:r>
        <w:rPr>
          <w:rFonts w:hint="eastAsia" w:ascii="宋体" w:hAnsi="宋体" w:cs="Arial"/>
          <w:sz w:val="24"/>
          <w:szCs w:val="24"/>
        </w:rPr>
        <w:t>2006年底，海信集团成功收购科龙电器，由此诞生了中国白色家电的新航母--海信家电！</w:t>
      </w:r>
    </w:p>
    <w:p>
      <w:pPr>
        <w:adjustRightInd w:val="0"/>
        <w:snapToGrid w:val="0"/>
        <w:spacing w:line="288" w:lineRule="auto"/>
        <w:ind w:firstLine="513" w:firstLineChars="214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海信家电集团股份有限公司是中国最大的白电产品制造企业之一，创立于1984年，公司原名广东顺德珠江冰箱厂，总部位于中国家电之都顺德，主营业务涵盖冰箱、空调、冷柜、洗衣机、小家电等白色家电产品的研发、制造、营销和售后服务，具体公司包括：</w:t>
      </w:r>
    </w:p>
    <w:p>
      <w:pPr>
        <w:adjustRightInd w:val="0"/>
        <w:snapToGrid w:val="0"/>
        <w:spacing w:line="288" w:lineRule="auto"/>
        <w:ind w:firstLine="516" w:firstLineChars="214"/>
        <w:rPr>
          <w:rFonts w:cs="Arial" w:asciiTheme="minorEastAsia" w:hAnsiTheme="minorEastAsia" w:eastAsiaTheme="minorEastAsia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sz w:val="24"/>
          <w:szCs w:val="24"/>
        </w:rPr>
        <w:t>冰箱公司：</w:t>
      </w:r>
      <w:r>
        <w:rPr>
          <w:rFonts w:hint="eastAsia" w:cs="Arial" w:asciiTheme="minorEastAsia" w:hAnsiTheme="minorEastAsia" w:eastAsiaTheme="minorEastAsia"/>
          <w:sz w:val="24"/>
          <w:szCs w:val="24"/>
        </w:rPr>
        <w:t>产品为多门大容积风冷冰箱、冷柜、大容量滚筒洗衣机等，为中国最早、规模最大的生产冰箱的企业之一，拥有平度、顺德等5大生产基地，并在南非、埃及、孟加拉、阿尔及利亚等地建立4大海外工厂；</w:t>
      </w:r>
    </w:p>
    <w:p>
      <w:pPr>
        <w:adjustRightInd w:val="0"/>
        <w:snapToGrid w:val="0"/>
        <w:spacing w:line="288" w:lineRule="auto"/>
        <w:ind w:firstLine="516" w:firstLineChars="214"/>
        <w:rPr>
          <w:rFonts w:ascii="宋体" w:hAnsi="宋体" w:cs="Arial"/>
          <w:b/>
          <w:sz w:val="24"/>
          <w:szCs w:val="24"/>
        </w:rPr>
      </w:pPr>
      <w:r>
        <w:rPr>
          <w:rFonts w:hint="eastAsia" w:ascii="宋体" w:hAnsi="宋体" w:cs="Arial"/>
          <w:b/>
          <w:sz w:val="24"/>
          <w:szCs w:val="24"/>
        </w:rPr>
        <w:t>厨卫公司：</w:t>
      </w:r>
      <w:r>
        <w:rPr>
          <w:rFonts w:hint="eastAsia" w:ascii="宋体" w:hAnsi="宋体" w:cs="Arial"/>
          <w:sz w:val="24"/>
          <w:szCs w:val="24"/>
        </w:rPr>
        <w:t>产品为吸油烟机、燃气灶、消毒柜及各类钣金产品，拥有顺德、扬州、江门、青岛</w:t>
      </w:r>
      <w:r>
        <w:rPr>
          <w:rFonts w:ascii="宋体" w:hAnsi="宋体" w:cs="Arial"/>
          <w:sz w:val="24"/>
          <w:szCs w:val="24"/>
        </w:rPr>
        <w:t>平度</w:t>
      </w:r>
      <w:r>
        <w:rPr>
          <w:rFonts w:hint="eastAsia" w:ascii="宋体" w:hAnsi="宋体" w:cs="Arial"/>
          <w:sz w:val="24"/>
          <w:szCs w:val="24"/>
        </w:rPr>
        <w:t>等生产基地，专注于高端厨电产品领域，确保世界一流的产品品质和完善的细节服务；</w:t>
      </w:r>
    </w:p>
    <w:p>
      <w:pPr>
        <w:tabs>
          <w:tab w:val="left" w:pos="2127"/>
        </w:tabs>
        <w:adjustRightInd w:val="0"/>
        <w:snapToGrid w:val="0"/>
        <w:spacing w:line="288" w:lineRule="auto"/>
        <w:ind w:firstLine="516" w:firstLineChars="214"/>
        <w:rPr>
          <w:rFonts w:ascii="宋体" w:hAnsi="宋体" w:cs="Arial"/>
          <w:b/>
          <w:bCs/>
          <w:sz w:val="24"/>
          <w:szCs w:val="24"/>
        </w:rPr>
      </w:pPr>
      <w:r>
        <w:rPr>
          <w:rFonts w:hint="eastAsia" w:ascii="宋体" w:hAnsi="宋体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塑胶公司：</w:t>
      </w:r>
      <w:r>
        <w:rPr>
          <w:rFonts w:hint="eastAsia" w:ascii="宋体" w:hAnsi="宋体" w:cs="Arial"/>
          <w:sz w:val="24"/>
          <w:szCs w:val="24"/>
        </w:rPr>
        <w:t>公司拥有锁模力80至1600吨的日钢，东芝，三菱和日精公司制造的注塑机80台机，着重大吨位注塑机，拥有完备的表面加工设备，是世界著名公司的重要供应商。</w:t>
      </w:r>
    </w:p>
    <w:p>
      <w:pPr>
        <w:tabs>
          <w:tab w:val="left" w:pos="2127"/>
        </w:tabs>
        <w:adjustRightInd w:val="0"/>
        <w:snapToGrid w:val="0"/>
        <w:spacing w:line="288" w:lineRule="auto"/>
        <w:ind w:firstLine="513" w:firstLineChars="214"/>
        <w:rPr>
          <w:rFonts w:ascii="宋体" w:hAnsi="宋体" w:cs="Arial"/>
          <w:sz w:val="24"/>
          <w:szCs w:val="24"/>
        </w:rPr>
      </w:pPr>
    </w:p>
    <w:p>
      <w:pPr>
        <w:adjustRightInd w:val="0"/>
        <w:snapToGrid w:val="0"/>
        <w:spacing w:line="440" w:lineRule="exact"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二、您选择海信家电的三大理由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导师带徒制，帮你快速适应职场环境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公司针对每一个校招新员工，指派公司内部在此模块有丰富工作经验的老员工担任新员工导师，导师将作为新员工与一个陌生环境逐步适应的桥梁，帮助和引导新员工迅速适应环境，快速实现从学生到职场人的转变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唯才是举，年轻人亦有施展才能的舞台</w:t>
      </w:r>
    </w:p>
    <w:p>
      <w:pPr>
        <w:adjustRightInd w:val="0"/>
        <w:snapToGrid w:val="0"/>
        <w:spacing w:line="440" w:lineRule="exact"/>
        <w:ind w:firstLine="583" w:firstLineChars="243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海信家电公司在用人方面，唯才是举。如果你有杰出的才干，只要你有足够的决心和勇气，愿意从基层工作开始稳扎稳打，你一定可以在公司内部找到能施展你才干的那个舞台。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公司规模大，发展平台广阔</w:t>
      </w:r>
    </w:p>
    <w:p>
      <w:pPr>
        <w:adjustRightInd w:val="0"/>
        <w:snapToGrid w:val="0"/>
        <w:spacing w:line="440" w:lineRule="exact"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海信家电公司作为海信集团下的一家直属公司，拥有从研发到制造再到营销各个环节的产品线业务，员工可选择的岗位范围较广。公司内部</w:t>
      </w:r>
      <w:r>
        <w:rPr>
          <w:rFonts w:hint="eastAsia" w:ascii="宋体" w:hAnsi="宋体"/>
          <w:sz w:val="24"/>
        </w:rPr>
        <w:t>有着完善的内部流动机制，员工可以通过内部竞聘方式从A岗位流动至B岗位。</w:t>
      </w:r>
    </w:p>
    <w:p>
      <w:pPr>
        <w:adjustRightInd w:val="0"/>
        <w:snapToGrid w:val="0"/>
        <w:spacing w:line="440" w:lineRule="exact"/>
        <w:rPr>
          <w:rFonts w:ascii="微软雅黑" w:hAnsi="微软雅黑" w:eastAsia="微软雅黑" w:cs="Arial"/>
          <w:b/>
          <w:sz w:val="24"/>
          <w:szCs w:val="24"/>
        </w:rPr>
      </w:pPr>
    </w:p>
    <w:p>
      <w:pPr>
        <w:numPr>
          <w:ilvl w:val="0"/>
          <w:numId w:val="2"/>
        </w:numPr>
        <w:adjustRightInd w:val="0"/>
        <w:snapToGrid w:val="0"/>
        <w:spacing w:line="440" w:lineRule="exact"/>
        <w:rPr>
          <w:rFonts w:hint="eastAsia"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招聘岗位及需求</w:t>
      </w:r>
    </w:p>
    <w:tbl>
      <w:tblPr>
        <w:tblW w:w="10760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2"/>
        <w:gridCol w:w="842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2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A7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培养方向</w:t>
            </w:r>
          </w:p>
        </w:tc>
        <w:tc>
          <w:tcPr>
            <w:tcW w:w="8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A7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2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采购管理、仓储管理</w:t>
            </w:r>
          </w:p>
        </w:tc>
        <w:tc>
          <w:tcPr>
            <w:tcW w:w="8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物流管理、供应链管理、企业管理等相关管理专业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0" w:type="dxa"/>
        </w:trPr>
        <w:tc>
          <w:tcPr>
            <w:tcW w:w="2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安全工程师</w:t>
            </w:r>
          </w:p>
        </w:tc>
        <w:tc>
          <w:tcPr>
            <w:tcW w:w="8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安全工程、机械设计及制造、电气工程及其自动化等专业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tblCellSpacing w:w="0" w:type="dxa"/>
        </w:trPr>
        <w:tc>
          <w:tcPr>
            <w:tcW w:w="2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质量工程师</w:t>
            </w:r>
          </w:p>
        </w:tc>
        <w:tc>
          <w:tcPr>
            <w:tcW w:w="8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机械设计及制造、模具、机电一体化、塑料与高分子、电子工程、计量测试、材料科学与控制工程等相关专业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tblCellSpacing w:w="0" w:type="dxa"/>
        </w:trPr>
        <w:tc>
          <w:tcPr>
            <w:tcW w:w="2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工艺/自动化/IE/电气工程师</w:t>
            </w:r>
          </w:p>
        </w:tc>
        <w:tc>
          <w:tcPr>
            <w:tcW w:w="8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机械设计及制造、机电一体化、自动化、工业工程、模具、暖通、制冷、热能工程、软件工程、金属材料及焊接技术等相关专业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2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设备/能源动力工程师</w:t>
            </w:r>
          </w:p>
        </w:tc>
        <w:tc>
          <w:tcPr>
            <w:tcW w:w="8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电气自动化、模具、机电一体化、工程机械、工业自动化、电子工程、能源与动力工程等相关专业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</w:trPr>
        <w:tc>
          <w:tcPr>
            <w:tcW w:w="2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计划管理</w:t>
            </w:r>
          </w:p>
        </w:tc>
        <w:tc>
          <w:tcPr>
            <w:tcW w:w="8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信息工程、工商企业管理、工业工程、机械设计及制造、电气自动化、机电一体化、材料成型等相关专业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2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模具工程师</w:t>
            </w:r>
          </w:p>
        </w:tc>
        <w:tc>
          <w:tcPr>
            <w:tcW w:w="8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机械设计及制造、自动化、模具、机电一体化、电子工程等相关专业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tblCellSpacing w:w="0" w:type="dxa"/>
        </w:trPr>
        <w:tc>
          <w:tcPr>
            <w:tcW w:w="2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制造管培生</w:t>
            </w:r>
          </w:p>
        </w:tc>
        <w:tc>
          <w:tcPr>
            <w:tcW w:w="8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供应链管理、企业管理、质量管理等相关专业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微软雅黑" w:hAnsi="微软雅黑" w:eastAsia="微软雅黑" w:cs="Arial"/>
          <w:b/>
          <w:sz w:val="24"/>
          <w:szCs w:val="24"/>
        </w:rPr>
      </w:pPr>
    </w:p>
    <w:p>
      <w:pPr>
        <w:numPr>
          <w:ilvl w:val="0"/>
          <w:numId w:val="3"/>
        </w:numPr>
        <w:adjustRightInd w:val="0"/>
        <w:snapToGrid w:val="0"/>
        <w:spacing w:line="276" w:lineRule="auto"/>
        <w:ind w:firstLine="240" w:firstLineChars="100"/>
        <w:rPr>
          <w:rFonts w:hint="eastAsia" w:ascii="微软雅黑" w:hAnsi="微软雅黑" w:eastAsia="微软雅黑" w:cs="微软雅黑"/>
          <w:sz w:val="22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公司</w:t>
      </w:r>
      <w:r>
        <w:rPr>
          <w:rFonts w:hint="eastAsia" w:ascii="微软雅黑" w:hAnsi="微软雅黑" w:eastAsia="微软雅黑"/>
          <w:b/>
          <w:sz w:val="24"/>
          <w:szCs w:val="24"/>
        </w:rPr>
        <w:t>福利</w:t>
      </w:r>
    </w:p>
    <w:p>
      <w:pPr>
        <w:widowControl/>
        <w:shd w:val="clear" w:color="auto" w:fill="FFFFFF"/>
        <w:spacing w:line="400" w:lineRule="exact"/>
        <w:ind w:firstLine="440" w:firstLineChars="200"/>
        <w:jc w:val="left"/>
        <w:rPr>
          <w:rFonts w:hint="eastAsia" w:ascii="微软雅黑" w:hAnsi="微软雅黑" w:eastAsia="微软雅黑" w:cs="微软雅黑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</w:rPr>
        <w:t>（1）住宿福利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</w:rPr>
        <w:t>：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lang w:eastAsia="zh-CN"/>
        </w:rPr>
        <w:t>海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信青年公寓免费提供四人间宿舍（带空调、电视、热水器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、独立卫生间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等）</w:t>
      </w:r>
    </w:p>
    <w:p>
      <w:pPr>
        <w:widowControl/>
        <w:shd w:val="clear" w:color="auto" w:fill="FFFFFF"/>
        <w:spacing w:line="400" w:lineRule="exact"/>
        <w:ind w:firstLine="440" w:firstLineChars="200"/>
        <w:jc w:val="left"/>
        <w:rPr>
          <w:rFonts w:hint="eastAsia" w:ascii="微软雅黑" w:hAnsi="微软雅黑" w:eastAsia="微软雅黑" w:cs="微软雅黑"/>
          <w:kern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</w:rPr>
        <w:t>（2）五险一金：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u w:val="none"/>
        </w:rPr>
        <w:t>按国家政策购买社保、住房公积金。</w:t>
      </w:r>
    </w:p>
    <w:p>
      <w:pPr>
        <w:adjustRightInd w:val="0"/>
        <w:snapToGrid w:val="0"/>
        <w:spacing w:line="276" w:lineRule="auto"/>
        <w:ind w:firstLine="44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</w:rPr>
        <w:t>（3）伙食补贴：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2"/>
          <w:szCs w:val="22"/>
          <w:u w:val="none"/>
          <w14:textFill>
            <w14:solidFill>
              <w14:schemeClr w14:val="tx1"/>
            </w14:solidFill>
          </w14:textFill>
        </w:rPr>
        <w:t>公司统一食堂，根据不同公司提供免费工作餐或餐费补贴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2"/>
          <w:szCs w:val="2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400" w:lineRule="exact"/>
        <w:ind w:firstLine="440" w:firstLineChars="200"/>
        <w:jc w:val="left"/>
        <w:rPr>
          <w:rFonts w:hint="eastAsia" w:ascii="微软雅黑" w:hAnsi="微软雅黑" w:eastAsia="微软雅黑" w:cs="微软雅黑"/>
          <w:kern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</w:rPr>
        <w:t>（4）工作氛围：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u w:val="none"/>
        </w:rPr>
        <w:t>融洽、人性化、简单的人际氛围，更利于新人融入与成长。</w:t>
      </w:r>
    </w:p>
    <w:p>
      <w:pPr>
        <w:widowControl/>
        <w:shd w:val="clear" w:color="auto" w:fill="FFFFFF"/>
        <w:spacing w:line="400" w:lineRule="exact"/>
        <w:ind w:firstLine="440" w:firstLineChars="200"/>
        <w:jc w:val="left"/>
        <w:rPr>
          <w:rFonts w:hint="eastAsia" w:ascii="微软雅黑" w:hAnsi="微软雅黑" w:eastAsia="微软雅黑" w:cs="微软雅黑"/>
          <w:kern w:val="0"/>
          <w:sz w:val="22"/>
          <w:szCs w:val="22"/>
          <w:u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</w:rPr>
        <w:t>（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</w:rPr>
        <w:t>）晋升培训：</w:t>
      </w:r>
      <w:r>
        <w:rPr>
          <w:rFonts w:hint="eastAsia" w:ascii="微软雅黑" w:hAnsi="微软雅黑" w:eastAsia="微软雅黑" w:cs="微软雅黑"/>
          <w:bCs/>
          <w:kern w:val="0"/>
          <w:sz w:val="22"/>
          <w:szCs w:val="22"/>
          <w:u w:val="none"/>
        </w:rPr>
        <w:t>实行责任导师制，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u w:val="none"/>
        </w:rPr>
        <w:t>完善的职业培训发展机制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u w:val="none"/>
          <w:lang w:eastAsia="zh-CN"/>
        </w:rPr>
        <w:t>。</w:t>
      </w:r>
    </w:p>
    <w:p>
      <w:pPr>
        <w:widowControl/>
        <w:shd w:val="clear" w:color="auto" w:fill="FFFFFF"/>
        <w:spacing w:line="400" w:lineRule="exact"/>
        <w:ind w:firstLine="440" w:firstLineChars="200"/>
        <w:jc w:val="left"/>
        <w:rPr>
          <w:rFonts w:hint="eastAsia" w:ascii="微软雅黑" w:hAnsi="微软雅黑" w:eastAsia="微软雅黑" w:cs="微软雅黑"/>
          <w:kern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</w:rPr>
        <w:t>（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</w:rPr>
        <w:t>）业余生活：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u w:val="none"/>
        </w:rPr>
        <w:t>晚会、年会、各类比赛、运动会及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u w:val="none"/>
          <w:lang w:eastAsia="zh-CN"/>
        </w:rPr>
        <w:t>各类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u w:val="none"/>
        </w:rPr>
        <w:t>俱乐部等定期或不定期的文体活动。</w:t>
      </w:r>
    </w:p>
    <w:p>
      <w:pPr>
        <w:widowControl/>
        <w:shd w:val="clear" w:color="auto" w:fill="FFFFFF"/>
        <w:spacing w:line="400" w:lineRule="exact"/>
        <w:ind w:firstLine="440" w:firstLineChars="200"/>
        <w:jc w:val="left"/>
        <w:rPr>
          <w:rFonts w:hint="eastAsia" w:ascii="微软雅黑" w:hAnsi="微软雅黑" w:eastAsia="微软雅黑" w:cs="微软雅黑"/>
          <w:kern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</w:rPr>
        <w:t>（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</w:rPr>
        <w:t>）员工便捷生活福利：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u w:val="none"/>
          <w:lang w:eastAsia="zh-CN"/>
        </w:rPr>
        <w:t>公司附近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u w:val="none"/>
        </w:rPr>
        <w:t>设有银行、超市、图书室、网吧、电影院、歌舞厅、健身室、各球类运动项目等。</w:t>
      </w:r>
    </w:p>
    <w:p>
      <w:pPr>
        <w:adjustRightInd w:val="0"/>
        <w:snapToGrid w:val="0"/>
        <w:spacing w:line="276" w:lineRule="auto"/>
        <w:ind w:firstLine="440" w:firstLineChars="200"/>
        <w:rPr>
          <w:rFonts w:hint="eastAsia" w:ascii="微软雅黑" w:hAnsi="微软雅黑" w:eastAsia="微软雅黑" w:cs="微软雅黑"/>
          <w:color w:val="000000" w:themeColor="text1"/>
          <w:kern w:val="0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</w:rPr>
        <w:t>（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</w:rPr>
        <w:t>）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  <w:lang w:eastAsia="zh-CN"/>
        </w:rPr>
        <w:t>假期福利：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2"/>
          <w:szCs w:val="22"/>
          <w:u w:val="none"/>
          <w14:textFill>
            <w14:solidFill>
              <w14:schemeClr w14:val="tx1"/>
            </w14:solidFill>
          </w14:textFill>
        </w:rPr>
        <w:t>带薪年休假、婚假、产假、陪护假、丧假、子女升学陪护假等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2"/>
          <w:szCs w:val="2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276" w:lineRule="auto"/>
        <w:ind w:firstLine="440" w:firstLineChars="200"/>
        <w:rPr>
          <w:rFonts w:hint="eastAsia" w:ascii="微软雅黑" w:hAnsi="微软雅黑" w:eastAsia="微软雅黑" w:cs="Arial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  <w:lang w:val="en-US" w:eastAsia="zh-CN"/>
        </w:rPr>
        <w:t>（9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</w:rPr>
        <w:t>）</w:t>
      </w:r>
      <w:r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u w:val="none"/>
          <w:lang w:eastAsia="zh-CN"/>
        </w:rPr>
        <w:t>奖励设置：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2"/>
          <w:szCs w:val="22"/>
          <w:u w:val="none"/>
          <w14:textFill>
            <w14:solidFill>
              <w14:schemeClr w14:val="tx1"/>
            </w14:solidFill>
          </w14:textFill>
        </w:rPr>
        <w:t>合理化建议奖、举贤荐能等众多奖项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2"/>
          <w:szCs w:val="2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440" w:lineRule="exact"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  <w:lang w:eastAsia="zh-CN"/>
        </w:rPr>
        <w:t>五</w:t>
      </w:r>
      <w:r>
        <w:rPr>
          <w:rFonts w:hint="eastAsia" w:ascii="微软雅黑" w:hAnsi="微软雅黑" w:eastAsia="微软雅黑" w:cs="Arial"/>
          <w:b/>
          <w:sz w:val="24"/>
          <w:szCs w:val="24"/>
        </w:rPr>
        <w:t>、招聘流程</w:t>
      </w:r>
    </w:p>
    <w:p>
      <w:pPr>
        <w:rPr>
          <w:rFonts w:ascii="宋体" w:hAnsi="宋体" w:cs="宋体"/>
          <w:sz w:val="24"/>
          <w:szCs w:val="24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12065</wp:posOffset>
            </wp:positionV>
            <wp:extent cx="4953000" cy="817245"/>
            <wp:effectExtent l="0" t="0" r="0" b="190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6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pStyle w:val="10"/>
        <w:spacing w:line="360" w:lineRule="auto"/>
        <w:ind w:firstLine="0" w:firstLineChars="0"/>
        <w:rPr>
          <w:rFonts w:ascii="宋体" w:hAnsi="宋体" w:cs="宋体"/>
          <w:b/>
          <w:sz w:val="24"/>
          <w:szCs w:val="24"/>
        </w:rPr>
      </w:pP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专场宣讲会</w:t>
      </w:r>
    </w:p>
    <w:p>
      <w:pPr>
        <w:pStyle w:val="10"/>
        <w:adjustRightInd w:val="0"/>
        <w:snapToGrid w:val="0"/>
        <w:spacing w:line="360" w:lineRule="auto"/>
        <w:ind w:firstLine="120" w:firstLineChars="50"/>
        <w:jc w:val="left"/>
        <w:rPr>
          <w:rFonts w:hint="default" w:ascii="宋体" w:hAnsi="宋体" w:eastAsia="宋体" w:cs="宋体"/>
          <w:b/>
          <w:color w:val="0000FF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宣讲时间：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10月21日晚上19：00</w:t>
      </w:r>
    </w:p>
    <w:p>
      <w:pPr>
        <w:pStyle w:val="10"/>
        <w:adjustRightInd w:val="0"/>
        <w:snapToGrid w:val="0"/>
        <w:spacing w:line="360" w:lineRule="auto"/>
        <w:ind w:firstLine="120" w:firstLineChars="5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宣讲地点：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桂林航天工业学院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北校区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就业大厅</w:t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简历投递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0000FF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  <w:t>【推荐】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网络投递：登录</w:t>
      </w:r>
      <w:r>
        <w:fldChar w:fldCharType="begin"/>
      </w:r>
      <w:r>
        <w:instrText xml:space="preserve"> HYPERLINK "http://hisense.zhiye.com" </w:instrText>
      </w:r>
      <w:r>
        <w:fldChar w:fldCharType="separate"/>
      </w:r>
      <w:r>
        <w:rPr>
          <w:rStyle w:val="9"/>
          <w:rFonts w:ascii="宋体" w:hAnsi="宋体" w:cs="宋体"/>
          <w:b/>
          <w:bCs/>
          <w:kern w:val="0"/>
          <w:sz w:val="24"/>
          <w:szCs w:val="24"/>
        </w:rPr>
        <w:t>http://hisense.zhiye.com</w:t>
      </w:r>
      <w:r>
        <w:rPr>
          <w:rStyle w:val="9"/>
          <w:rFonts w:ascii="宋体" w:hAnsi="宋体" w:cs="宋体"/>
          <w:b/>
          <w:bCs/>
          <w:kern w:val="0"/>
          <w:sz w:val="24"/>
          <w:szCs w:val="24"/>
        </w:rPr>
        <w:fldChar w:fldCharType="end"/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宋体" w:hAnsi="宋体" w:cs="宋体"/>
          <w:color w:val="0000FF"/>
          <w:kern w:val="0"/>
          <w:sz w:val="24"/>
          <w:szCs w:val="24"/>
          <w:lang w:eastAsia="zh-CN"/>
        </w:rPr>
        <w:t>“校园招聘”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输入关键字</w:t>
      </w:r>
      <w:r>
        <w:rPr>
          <w:rFonts w:hint="eastAsia" w:ascii="宋体" w:hAnsi="宋体" w:cs="宋体"/>
          <w:color w:val="0000FF"/>
          <w:kern w:val="0"/>
          <w:sz w:val="24"/>
          <w:szCs w:val="24"/>
        </w:rPr>
        <w:t>“</w:t>
      </w:r>
      <w:r>
        <w:rPr>
          <w:rFonts w:hint="eastAsia" w:ascii="宋体" w:hAnsi="宋体" w:cs="宋体"/>
          <w:color w:val="0000FF"/>
          <w:kern w:val="0"/>
          <w:sz w:val="24"/>
          <w:szCs w:val="24"/>
          <w:lang w:eastAsia="zh-CN"/>
        </w:rPr>
        <w:t>顺德</w:t>
      </w:r>
      <w:r>
        <w:rPr>
          <w:rFonts w:hint="eastAsia" w:ascii="宋体" w:hAnsi="宋体" w:cs="宋体"/>
          <w:color w:val="0000FF"/>
          <w:kern w:val="0"/>
          <w:sz w:val="24"/>
          <w:szCs w:val="24"/>
        </w:rPr>
        <w:t>”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，查找目标职位、申请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adjustRightInd w:val="0"/>
        <w:snapToGrid w:val="0"/>
        <w:spacing w:line="360" w:lineRule="auto"/>
        <w:ind w:firstLine="120" w:firstLineChars="5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.注意：每个人只能投递1个岗位。</w:t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网络测评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通过网络投递的候选人，会短信接收到测评信息，请参照短信通知完成测评。</w:t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小组面试及专业面试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通过的候选人需参加无领导面试、专业面试，具体以接收短信通知为准。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sectPr>
      <w:pgSz w:w="11906" w:h="16838"/>
      <w:pgMar w:top="520" w:right="720" w:bottom="358" w:left="5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abstractNum w:abstractNumId="0">
    <w:nsid w:val="07422332"/>
    <w:multiLevelType w:val="singleLevel"/>
    <w:tmpl w:val="0742233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7414C9"/>
    <w:multiLevelType w:val="multilevel"/>
    <w:tmpl w:val="427414C9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F2A813E"/>
    <w:multiLevelType w:val="singleLevel"/>
    <w:tmpl w:val="5F2A813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12D542D"/>
    <w:multiLevelType w:val="multilevel"/>
    <w:tmpl w:val="612D542D"/>
    <w:lvl w:ilvl="0" w:tentative="0">
      <w:start w:val="1"/>
      <w:numFmt w:val="bullet"/>
      <w:lvlText w:val=""/>
      <w:lvlPicBulletId w:val="1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15F5338"/>
    <w:multiLevelType w:val="multilevel"/>
    <w:tmpl w:val="615F5338"/>
    <w:lvl w:ilvl="0" w:tentative="0">
      <w:start w:val="1"/>
      <w:numFmt w:val="bullet"/>
      <w:lvlText w:val=""/>
      <w:lvlJc w:val="left"/>
      <w:pPr>
        <w:ind w:left="100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2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4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6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8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0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2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4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65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30"/>
    <w:rsid w:val="0000255F"/>
    <w:rsid w:val="000037BD"/>
    <w:rsid w:val="0002336D"/>
    <w:rsid w:val="00031A95"/>
    <w:rsid w:val="00056CC7"/>
    <w:rsid w:val="00057846"/>
    <w:rsid w:val="00062691"/>
    <w:rsid w:val="00062BB1"/>
    <w:rsid w:val="000A0347"/>
    <w:rsid w:val="000B1179"/>
    <w:rsid w:val="000B3FD0"/>
    <w:rsid w:val="000B490F"/>
    <w:rsid w:val="000B65E6"/>
    <w:rsid w:val="000C488F"/>
    <w:rsid w:val="000C574F"/>
    <w:rsid w:val="000C59CE"/>
    <w:rsid w:val="000D3AAD"/>
    <w:rsid w:val="000E5185"/>
    <w:rsid w:val="000F381A"/>
    <w:rsid w:val="001127EC"/>
    <w:rsid w:val="00126E87"/>
    <w:rsid w:val="001327A5"/>
    <w:rsid w:val="0014018F"/>
    <w:rsid w:val="00156F4A"/>
    <w:rsid w:val="00160B54"/>
    <w:rsid w:val="00166798"/>
    <w:rsid w:val="00183EBB"/>
    <w:rsid w:val="001946C0"/>
    <w:rsid w:val="00195A91"/>
    <w:rsid w:val="00196890"/>
    <w:rsid w:val="001A3576"/>
    <w:rsid w:val="001C26C5"/>
    <w:rsid w:val="001C5111"/>
    <w:rsid w:val="001F1573"/>
    <w:rsid w:val="001F2BAB"/>
    <w:rsid w:val="001F5501"/>
    <w:rsid w:val="0020198D"/>
    <w:rsid w:val="0020326F"/>
    <w:rsid w:val="00214BB8"/>
    <w:rsid w:val="0023641D"/>
    <w:rsid w:val="002428F0"/>
    <w:rsid w:val="00253120"/>
    <w:rsid w:val="0026755A"/>
    <w:rsid w:val="0027113B"/>
    <w:rsid w:val="00273248"/>
    <w:rsid w:val="002747A0"/>
    <w:rsid w:val="002770C3"/>
    <w:rsid w:val="00285BEB"/>
    <w:rsid w:val="00290967"/>
    <w:rsid w:val="002934D6"/>
    <w:rsid w:val="0029511A"/>
    <w:rsid w:val="002975F2"/>
    <w:rsid w:val="002B1090"/>
    <w:rsid w:val="002C5952"/>
    <w:rsid w:val="002F0747"/>
    <w:rsid w:val="002F095E"/>
    <w:rsid w:val="002F4AC5"/>
    <w:rsid w:val="002F7FB4"/>
    <w:rsid w:val="003022B0"/>
    <w:rsid w:val="003132BB"/>
    <w:rsid w:val="00317114"/>
    <w:rsid w:val="00345CBA"/>
    <w:rsid w:val="00365700"/>
    <w:rsid w:val="00372B27"/>
    <w:rsid w:val="0038158A"/>
    <w:rsid w:val="003958AC"/>
    <w:rsid w:val="003969B5"/>
    <w:rsid w:val="0039778E"/>
    <w:rsid w:val="003A17E5"/>
    <w:rsid w:val="003A58AF"/>
    <w:rsid w:val="003A5A5B"/>
    <w:rsid w:val="003C0974"/>
    <w:rsid w:val="003C23BA"/>
    <w:rsid w:val="003C409E"/>
    <w:rsid w:val="003D0A30"/>
    <w:rsid w:val="003D24E0"/>
    <w:rsid w:val="003E1530"/>
    <w:rsid w:val="003E6CE3"/>
    <w:rsid w:val="003E7D66"/>
    <w:rsid w:val="003F25F8"/>
    <w:rsid w:val="0040319E"/>
    <w:rsid w:val="004048DE"/>
    <w:rsid w:val="004269C1"/>
    <w:rsid w:val="00431E01"/>
    <w:rsid w:val="00433CFA"/>
    <w:rsid w:val="00443520"/>
    <w:rsid w:val="00454557"/>
    <w:rsid w:val="0045726D"/>
    <w:rsid w:val="004665E0"/>
    <w:rsid w:val="00470103"/>
    <w:rsid w:val="004774EB"/>
    <w:rsid w:val="00484999"/>
    <w:rsid w:val="004A242E"/>
    <w:rsid w:val="004A7289"/>
    <w:rsid w:val="004B49B7"/>
    <w:rsid w:val="004C1FFD"/>
    <w:rsid w:val="004C52EA"/>
    <w:rsid w:val="004C6930"/>
    <w:rsid w:val="004D0A9A"/>
    <w:rsid w:val="004E1710"/>
    <w:rsid w:val="004E64D0"/>
    <w:rsid w:val="00501BE0"/>
    <w:rsid w:val="00502A45"/>
    <w:rsid w:val="00507303"/>
    <w:rsid w:val="00507AA8"/>
    <w:rsid w:val="0051430E"/>
    <w:rsid w:val="00517504"/>
    <w:rsid w:val="0052092F"/>
    <w:rsid w:val="00521E78"/>
    <w:rsid w:val="005307C9"/>
    <w:rsid w:val="00550695"/>
    <w:rsid w:val="00556F8F"/>
    <w:rsid w:val="00561881"/>
    <w:rsid w:val="00562881"/>
    <w:rsid w:val="005635A3"/>
    <w:rsid w:val="00567B83"/>
    <w:rsid w:val="00567F28"/>
    <w:rsid w:val="00572B63"/>
    <w:rsid w:val="0058503F"/>
    <w:rsid w:val="00587A44"/>
    <w:rsid w:val="0059017A"/>
    <w:rsid w:val="005A0848"/>
    <w:rsid w:val="005A1748"/>
    <w:rsid w:val="005B42E9"/>
    <w:rsid w:val="005B4A21"/>
    <w:rsid w:val="005B5456"/>
    <w:rsid w:val="005E3F73"/>
    <w:rsid w:val="005E720D"/>
    <w:rsid w:val="005E7E75"/>
    <w:rsid w:val="006162FE"/>
    <w:rsid w:val="00620DB1"/>
    <w:rsid w:val="006274BD"/>
    <w:rsid w:val="006334C8"/>
    <w:rsid w:val="006365F1"/>
    <w:rsid w:val="006400C4"/>
    <w:rsid w:val="00652D16"/>
    <w:rsid w:val="00657D7A"/>
    <w:rsid w:val="0066071E"/>
    <w:rsid w:val="0066555E"/>
    <w:rsid w:val="0068062A"/>
    <w:rsid w:val="006A198E"/>
    <w:rsid w:val="006C13C2"/>
    <w:rsid w:val="006C4864"/>
    <w:rsid w:val="006D3BC2"/>
    <w:rsid w:val="006E3299"/>
    <w:rsid w:val="006F3AFD"/>
    <w:rsid w:val="006F50FB"/>
    <w:rsid w:val="006F6FB7"/>
    <w:rsid w:val="007056C9"/>
    <w:rsid w:val="0071516D"/>
    <w:rsid w:val="00722B26"/>
    <w:rsid w:val="00723B06"/>
    <w:rsid w:val="00731808"/>
    <w:rsid w:val="00733335"/>
    <w:rsid w:val="007541F9"/>
    <w:rsid w:val="00762051"/>
    <w:rsid w:val="00781D30"/>
    <w:rsid w:val="00784321"/>
    <w:rsid w:val="00792347"/>
    <w:rsid w:val="007A7489"/>
    <w:rsid w:val="007B019D"/>
    <w:rsid w:val="007B0DDE"/>
    <w:rsid w:val="007C00B5"/>
    <w:rsid w:val="007D0F30"/>
    <w:rsid w:val="007D1D34"/>
    <w:rsid w:val="007F2ABE"/>
    <w:rsid w:val="00805AC5"/>
    <w:rsid w:val="0081407F"/>
    <w:rsid w:val="00814C96"/>
    <w:rsid w:val="00821057"/>
    <w:rsid w:val="0082170E"/>
    <w:rsid w:val="00830CDF"/>
    <w:rsid w:val="00831A62"/>
    <w:rsid w:val="00842D3C"/>
    <w:rsid w:val="0085480F"/>
    <w:rsid w:val="00870360"/>
    <w:rsid w:val="00875AEA"/>
    <w:rsid w:val="00882382"/>
    <w:rsid w:val="00882DAB"/>
    <w:rsid w:val="008B32CB"/>
    <w:rsid w:val="008B3E78"/>
    <w:rsid w:val="008B791A"/>
    <w:rsid w:val="008C0264"/>
    <w:rsid w:val="008C7684"/>
    <w:rsid w:val="008F19D5"/>
    <w:rsid w:val="00924D38"/>
    <w:rsid w:val="00925C0B"/>
    <w:rsid w:val="00933207"/>
    <w:rsid w:val="00937383"/>
    <w:rsid w:val="00941E0B"/>
    <w:rsid w:val="009462A7"/>
    <w:rsid w:val="00982157"/>
    <w:rsid w:val="009850B5"/>
    <w:rsid w:val="009A6629"/>
    <w:rsid w:val="009A7C91"/>
    <w:rsid w:val="009B4138"/>
    <w:rsid w:val="009B5ECD"/>
    <w:rsid w:val="009E4F68"/>
    <w:rsid w:val="009E5FEF"/>
    <w:rsid w:val="00A048FF"/>
    <w:rsid w:val="00A04A29"/>
    <w:rsid w:val="00A2416E"/>
    <w:rsid w:val="00A2452B"/>
    <w:rsid w:val="00A3234A"/>
    <w:rsid w:val="00A5213E"/>
    <w:rsid w:val="00A52F62"/>
    <w:rsid w:val="00A531B6"/>
    <w:rsid w:val="00A542B6"/>
    <w:rsid w:val="00A60F4C"/>
    <w:rsid w:val="00A65C1E"/>
    <w:rsid w:val="00A65F23"/>
    <w:rsid w:val="00A74FD4"/>
    <w:rsid w:val="00AA2441"/>
    <w:rsid w:val="00AD0253"/>
    <w:rsid w:val="00AF5752"/>
    <w:rsid w:val="00B14DAC"/>
    <w:rsid w:val="00B362A5"/>
    <w:rsid w:val="00B97EBC"/>
    <w:rsid w:val="00BA237B"/>
    <w:rsid w:val="00BA5A07"/>
    <w:rsid w:val="00BB2252"/>
    <w:rsid w:val="00BC30C5"/>
    <w:rsid w:val="00BD51A8"/>
    <w:rsid w:val="00BE22DB"/>
    <w:rsid w:val="00BE4796"/>
    <w:rsid w:val="00BF0536"/>
    <w:rsid w:val="00BF6F5D"/>
    <w:rsid w:val="00BF731A"/>
    <w:rsid w:val="00C10A96"/>
    <w:rsid w:val="00C12384"/>
    <w:rsid w:val="00C1306E"/>
    <w:rsid w:val="00C15D00"/>
    <w:rsid w:val="00C34089"/>
    <w:rsid w:val="00C47BC2"/>
    <w:rsid w:val="00C53037"/>
    <w:rsid w:val="00C552A8"/>
    <w:rsid w:val="00C55AE0"/>
    <w:rsid w:val="00C56985"/>
    <w:rsid w:val="00C63AEE"/>
    <w:rsid w:val="00CA09A5"/>
    <w:rsid w:val="00CA3945"/>
    <w:rsid w:val="00CB1918"/>
    <w:rsid w:val="00CF3EC2"/>
    <w:rsid w:val="00D03232"/>
    <w:rsid w:val="00D305BE"/>
    <w:rsid w:val="00D5243B"/>
    <w:rsid w:val="00D5413B"/>
    <w:rsid w:val="00D66F8D"/>
    <w:rsid w:val="00D800C6"/>
    <w:rsid w:val="00DB391F"/>
    <w:rsid w:val="00DC5B43"/>
    <w:rsid w:val="00DD6D49"/>
    <w:rsid w:val="00DD7583"/>
    <w:rsid w:val="00DE2419"/>
    <w:rsid w:val="00DF3EF9"/>
    <w:rsid w:val="00DF5EBD"/>
    <w:rsid w:val="00E05D0C"/>
    <w:rsid w:val="00E22413"/>
    <w:rsid w:val="00E231C8"/>
    <w:rsid w:val="00E26F7D"/>
    <w:rsid w:val="00E300B2"/>
    <w:rsid w:val="00E36F5F"/>
    <w:rsid w:val="00E4409D"/>
    <w:rsid w:val="00E456A6"/>
    <w:rsid w:val="00E54F6C"/>
    <w:rsid w:val="00E602A2"/>
    <w:rsid w:val="00E61777"/>
    <w:rsid w:val="00E643B2"/>
    <w:rsid w:val="00E712E7"/>
    <w:rsid w:val="00E80D8A"/>
    <w:rsid w:val="00E82BE9"/>
    <w:rsid w:val="00E84074"/>
    <w:rsid w:val="00E92F20"/>
    <w:rsid w:val="00E946BC"/>
    <w:rsid w:val="00EB1C02"/>
    <w:rsid w:val="00EB1CD4"/>
    <w:rsid w:val="00EC0497"/>
    <w:rsid w:val="00EC1E22"/>
    <w:rsid w:val="00EC48FA"/>
    <w:rsid w:val="00EC53FE"/>
    <w:rsid w:val="00EF7383"/>
    <w:rsid w:val="00F10CF6"/>
    <w:rsid w:val="00F16C0A"/>
    <w:rsid w:val="00F22075"/>
    <w:rsid w:val="00F2248F"/>
    <w:rsid w:val="00F2625B"/>
    <w:rsid w:val="00F2795A"/>
    <w:rsid w:val="00F41546"/>
    <w:rsid w:val="00F51DB5"/>
    <w:rsid w:val="00F64C49"/>
    <w:rsid w:val="00F66A73"/>
    <w:rsid w:val="00F66C73"/>
    <w:rsid w:val="00F672AE"/>
    <w:rsid w:val="00F846C1"/>
    <w:rsid w:val="00F9506E"/>
    <w:rsid w:val="00F96A55"/>
    <w:rsid w:val="00FA5B03"/>
    <w:rsid w:val="00FD76D3"/>
    <w:rsid w:val="00FE0C56"/>
    <w:rsid w:val="00FE1846"/>
    <w:rsid w:val="00FE41E7"/>
    <w:rsid w:val="00FE43A4"/>
    <w:rsid w:val="00FF1760"/>
    <w:rsid w:val="00FF2547"/>
    <w:rsid w:val="00FF7A53"/>
    <w:rsid w:val="024C6323"/>
    <w:rsid w:val="026F70FE"/>
    <w:rsid w:val="058343F2"/>
    <w:rsid w:val="070850EA"/>
    <w:rsid w:val="0B432A23"/>
    <w:rsid w:val="0CD93BB3"/>
    <w:rsid w:val="103A6FCA"/>
    <w:rsid w:val="118E272D"/>
    <w:rsid w:val="126F6452"/>
    <w:rsid w:val="13AA176B"/>
    <w:rsid w:val="13F1711F"/>
    <w:rsid w:val="14A679A6"/>
    <w:rsid w:val="1977345B"/>
    <w:rsid w:val="19CA1A44"/>
    <w:rsid w:val="19E07118"/>
    <w:rsid w:val="19FB5940"/>
    <w:rsid w:val="1A06077B"/>
    <w:rsid w:val="1EEF6924"/>
    <w:rsid w:val="2016419E"/>
    <w:rsid w:val="201773C5"/>
    <w:rsid w:val="214943B1"/>
    <w:rsid w:val="21BD1BCB"/>
    <w:rsid w:val="238F2B05"/>
    <w:rsid w:val="23BE2D51"/>
    <w:rsid w:val="28B33E37"/>
    <w:rsid w:val="29971387"/>
    <w:rsid w:val="30143768"/>
    <w:rsid w:val="30B80EDD"/>
    <w:rsid w:val="30C1058C"/>
    <w:rsid w:val="30FD4A15"/>
    <w:rsid w:val="318B4746"/>
    <w:rsid w:val="327145A1"/>
    <w:rsid w:val="33292727"/>
    <w:rsid w:val="35927CBD"/>
    <w:rsid w:val="36F37340"/>
    <w:rsid w:val="38F85D5C"/>
    <w:rsid w:val="3AB87B33"/>
    <w:rsid w:val="3B5F149F"/>
    <w:rsid w:val="3B902BEC"/>
    <w:rsid w:val="3CEB44D6"/>
    <w:rsid w:val="3D5D125F"/>
    <w:rsid w:val="3EE63F22"/>
    <w:rsid w:val="3F940876"/>
    <w:rsid w:val="406E60E6"/>
    <w:rsid w:val="40FD07C7"/>
    <w:rsid w:val="41B064DD"/>
    <w:rsid w:val="44464B35"/>
    <w:rsid w:val="45366889"/>
    <w:rsid w:val="480D51CC"/>
    <w:rsid w:val="48A0047C"/>
    <w:rsid w:val="522551AE"/>
    <w:rsid w:val="526607B7"/>
    <w:rsid w:val="53C550D5"/>
    <w:rsid w:val="548F4105"/>
    <w:rsid w:val="55AC4DB3"/>
    <w:rsid w:val="55DA30DB"/>
    <w:rsid w:val="5B127818"/>
    <w:rsid w:val="5BB92EBC"/>
    <w:rsid w:val="5CFE7953"/>
    <w:rsid w:val="5DC038F8"/>
    <w:rsid w:val="5EB14843"/>
    <w:rsid w:val="6224074E"/>
    <w:rsid w:val="62662AF9"/>
    <w:rsid w:val="65776619"/>
    <w:rsid w:val="65976F6F"/>
    <w:rsid w:val="676362F3"/>
    <w:rsid w:val="68FF6CAB"/>
    <w:rsid w:val="69841E46"/>
    <w:rsid w:val="6A4E5448"/>
    <w:rsid w:val="6C30193B"/>
    <w:rsid w:val="6C7635B2"/>
    <w:rsid w:val="6D9237C2"/>
    <w:rsid w:val="6E4C4C7D"/>
    <w:rsid w:val="6F8D6E6A"/>
    <w:rsid w:val="771527BE"/>
    <w:rsid w:val="775539B2"/>
    <w:rsid w:val="7875242E"/>
    <w:rsid w:val="7A9D5EEA"/>
    <w:rsid w:val="7AF428BF"/>
    <w:rsid w:val="7C643AC4"/>
    <w:rsid w:val="7F5D0E5F"/>
    <w:rsid w:val="7F8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apple-style-span"/>
    <w:basedOn w:val="8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257</Words>
  <Characters>1465</Characters>
  <Lines>12</Lines>
  <Paragraphs>3</Paragraphs>
  <TotalTime>5</TotalTime>
  <ScaleCrop>false</ScaleCrop>
  <LinksUpToDate>false</LinksUpToDate>
  <CharactersWithSpaces>1719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2015-04-30T08:15:00Z</dcterms:created>
  <dc:creator>xielijuan</dc:creator>
  <cp:lastModifiedBy>Wu—TingJie</cp:lastModifiedBy>
  <cp:lastPrinted>2018-08-28T03:14:00Z</cp:lastPrinted>
  <dcterms:modified xsi:type="dcterms:W3CDTF">2019-09-30T07:53:06Z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